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2" w:rsidRDefault="003023B2" w:rsidP="003023B2">
      <w:pPr>
        <w:keepNext/>
        <w:tabs>
          <w:tab w:val="left" w:pos="993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Theme="majorEastAsia" w:hAnsi="Times New Roman"/>
          <w:b/>
          <w:bCs/>
          <w:spacing w:val="6"/>
          <w:w w:val="110"/>
          <w:kern w:val="32"/>
          <w:sz w:val="28"/>
          <w:szCs w:val="32"/>
        </w:rPr>
      </w:pPr>
      <w:r w:rsidRPr="003023B2">
        <w:rPr>
          <w:rFonts w:ascii="Times New Roman" w:eastAsiaTheme="majorEastAsia" w:hAnsi="Times New Roman"/>
          <w:b/>
          <w:bCs/>
          <w:spacing w:val="6"/>
          <w:w w:val="110"/>
          <w:kern w:val="32"/>
          <w:sz w:val="28"/>
          <w:szCs w:val="32"/>
        </w:rPr>
        <w:t xml:space="preserve">Отчет о результатах </w:t>
      </w:r>
      <w:proofErr w:type="spellStart"/>
      <w:r w:rsidRPr="003023B2">
        <w:rPr>
          <w:rFonts w:ascii="Times New Roman" w:eastAsiaTheme="majorEastAsia" w:hAnsi="Times New Roman"/>
          <w:b/>
          <w:bCs/>
          <w:spacing w:val="6"/>
          <w:w w:val="110"/>
          <w:kern w:val="32"/>
          <w:sz w:val="28"/>
          <w:szCs w:val="32"/>
        </w:rPr>
        <w:t>самообс</w:t>
      </w:r>
      <w:bookmarkStart w:id="0" w:name="_GoBack"/>
      <w:bookmarkEnd w:id="0"/>
      <w:r w:rsidRPr="003023B2">
        <w:rPr>
          <w:rFonts w:ascii="Times New Roman" w:eastAsiaTheme="majorEastAsia" w:hAnsi="Times New Roman"/>
          <w:b/>
          <w:bCs/>
          <w:spacing w:val="6"/>
          <w:w w:val="110"/>
          <w:kern w:val="32"/>
          <w:sz w:val="28"/>
          <w:szCs w:val="32"/>
        </w:rPr>
        <w:t>ледования</w:t>
      </w:r>
      <w:proofErr w:type="spellEnd"/>
    </w:p>
    <w:p w:rsidR="003023B2" w:rsidRPr="003023B2" w:rsidRDefault="003023B2" w:rsidP="003023B2">
      <w:pPr>
        <w:keepNext/>
        <w:tabs>
          <w:tab w:val="left" w:pos="993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Theme="majorEastAsia" w:hAnsi="Times New Roman"/>
          <w:b/>
          <w:bCs/>
          <w:spacing w:val="6"/>
          <w:w w:val="110"/>
          <w:kern w:val="32"/>
          <w:sz w:val="28"/>
          <w:szCs w:val="32"/>
        </w:rPr>
      </w:pPr>
    </w:p>
    <w:p w:rsidR="003023B2" w:rsidRDefault="003023B2" w:rsidP="003023B2">
      <w:pPr>
        <w:pStyle w:val="a3"/>
        <w:keepNext/>
        <w:numPr>
          <w:ilvl w:val="0"/>
          <w:numId w:val="18"/>
        </w:numPr>
        <w:tabs>
          <w:tab w:val="left" w:pos="993"/>
        </w:tabs>
        <w:spacing w:after="0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Общие сведения</w:t>
      </w:r>
    </w:p>
    <w:p w:rsidR="00170636" w:rsidRPr="003023B2" w:rsidRDefault="00170636" w:rsidP="003023B2">
      <w:pPr>
        <w:pStyle w:val="a3"/>
        <w:keepNext/>
        <w:tabs>
          <w:tab w:val="left" w:pos="0"/>
        </w:tabs>
        <w:spacing w:after="0"/>
        <w:ind w:left="0"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 w:rsidRPr="003023B2">
        <w:rPr>
          <w:rFonts w:eastAsiaTheme="majorEastAsia"/>
          <w:bCs/>
          <w:spacing w:val="6"/>
          <w:w w:val="110"/>
          <w:kern w:val="32"/>
          <w:sz w:val="28"/>
          <w:szCs w:val="32"/>
        </w:rPr>
        <w:t xml:space="preserve">Муниципальное бюджетное дошкольное образовательное учреждение «Ясли-сад № 7 комбинированного типа города Макеевки» управления </w:t>
      </w:r>
      <w:proofErr w:type="gramStart"/>
      <w:r w:rsidRPr="003023B2">
        <w:rPr>
          <w:rFonts w:eastAsiaTheme="majorEastAsia"/>
          <w:bCs/>
          <w:spacing w:val="6"/>
          <w:w w:val="110"/>
          <w:kern w:val="32"/>
          <w:sz w:val="28"/>
          <w:szCs w:val="32"/>
        </w:rPr>
        <w:t>образования администрации города Макеевки Донецкой Народной Республики</w:t>
      </w:r>
      <w:proofErr w:type="gramEnd"/>
      <w:r w:rsidRPr="003023B2">
        <w:rPr>
          <w:rFonts w:eastAsiaTheme="majorEastAsia"/>
          <w:bCs/>
          <w:spacing w:val="6"/>
          <w:w w:val="110"/>
          <w:kern w:val="32"/>
          <w:sz w:val="28"/>
          <w:szCs w:val="32"/>
        </w:rPr>
        <w:t xml:space="preserve"> работает с 1988 г. Оно рассчитано на 220 мест. Устав учреждения зарегистрирован 25.05.2022г.№ 2229900209284.</w:t>
      </w:r>
    </w:p>
    <w:p w:rsidR="00170636" w:rsidRDefault="00170636" w:rsidP="003023B2">
      <w:pPr>
        <w:keepNext/>
        <w:tabs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ab/>
        <w:t>Дошкольное учреждение работает по режиму,  который соответствует типу – комбинированный.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32"/>
          <w:szCs w:val="32"/>
        </w:rPr>
        <w:tab/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В МБДОУ № 7 в 202</w:t>
      </w:r>
      <w:r w:rsidRPr="008B5797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2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-202</w:t>
      </w:r>
      <w:r w:rsidRPr="008B5797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3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 xml:space="preserve"> учебном году предполагалась работа 11 возрастных групп по следующему режиму:</w:t>
      </w:r>
    </w:p>
    <w:tbl>
      <w:tblPr>
        <w:tblStyle w:val="a4"/>
        <w:tblW w:w="101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943"/>
      </w:tblGrid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1   ранний возраст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 xml:space="preserve">группа № 2   ранний возраст    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3   старший возраст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4   средний возраст (логопедическая)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5   старший возраст (логопедическая)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6   подготовительная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7   младший возраст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spacing w:line="276" w:lineRule="auto"/>
              <w:ind w:firstLine="709"/>
              <w:rPr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8   средний возраст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spacing w:line="276" w:lineRule="auto"/>
              <w:ind w:firstLine="709"/>
              <w:rPr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9   младший возраст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spacing w:line="276" w:lineRule="auto"/>
              <w:ind w:firstLine="709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12 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10 средний возраст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spacing w:line="276" w:lineRule="auto"/>
              <w:ind w:firstLine="709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  <w:tr w:rsidR="00170636" w:rsidTr="00F75009">
        <w:tc>
          <w:tcPr>
            <w:tcW w:w="7196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11 средний возраст</w:t>
            </w:r>
          </w:p>
        </w:tc>
        <w:tc>
          <w:tcPr>
            <w:tcW w:w="2943" w:type="dxa"/>
            <w:hideMark/>
          </w:tcPr>
          <w:p w:rsidR="00170636" w:rsidRDefault="00170636" w:rsidP="00F75009">
            <w:pPr>
              <w:spacing w:line="276" w:lineRule="auto"/>
              <w:ind w:firstLine="709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 10,5ч</w:t>
            </w:r>
          </w:p>
        </w:tc>
      </w:tr>
    </w:tbl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Язык обучения русский.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Годовой цикл – 12 месяцев. Продолжительность рабочей недели – 5 дней. Режим питания – трёхразовый.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 xml:space="preserve">   Работала группа с приоритетным направлением работы: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группа № 11 (средний возраст) – с углубленным изучением английского языка.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 xml:space="preserve">В дошкольном учреждении работали 2 специализированные группы (логопедические) для детей с общим недоразвитием речи: группа № 4, группа № 5 </w:t>
      </w:r>
      <w:proofErr w:type="gramStart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старший</w:t>
      </w:r>
      <w:proofErr w:type="gramEnd"/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 xml:space="preserve"> и средний возраста.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МБДОУ № 7 является опорным пунктом по профилактике дорожно-транспортного травматизма среди учреждений города с 2015 года; определены опорные группы № 2, 6, 7 для работы с молодыми специалистами, которые успешно осуществляли свою деятельность по ранее намеченному плану и продолжат свою работу в следующем учебном году.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ab/>
        <w:t>В 2023-2024 учебном году в МБДОУ № 7 будут работать 7 групп с 12 часовым режимом работы и 4 группы с 10,5 часовым режимом работы.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Группы распределяются по возрасту: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995"/>
      </w:tblGrid>
      <w:tr w:rsidR="00170636" w:rsidTr="00F75009"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1 и 2</w:t>
            </w:r>
          </w:p>
        </w:tc>
        <w:tc>
          <w:tcPr>
            <w:tcW w:w="4995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 xml:space="preserve">– ранний возраст </w:t>
            </w:r>
          </w:p>
        </w:tc>
      </w:tr>
      <w:tr w:rsidR="00170636" w:rsidTr="00F75009">
        <w:tc>
          <w:tcPr>
            <w:tcW w:w="2943" w:type="dxa"/>
          </w:tcPr>
          <w:p w:rsidR="00170636" w:rsidRPr="004835BD" w:rsidRDefault="00170636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 w:rsidRPr="004835BD"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3, 7</w:t>
            </w:r>
          </w:p>
        </w:tc>
        <w:tc>
          <w:tcPr>
            <w:tcW w:w="4995" w:type="dxa"/>
          </w:tcPr>
          <w:p w:rsidR="00170636" w:rsidRPr="004835BD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 w:rsidRPr="004835BD"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–младший возраст</w:t>
            </w:r>
          </w:p>
          <w:p w:rsidR="00170636" w:rsidRPr="004835BD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</w:p>
        </w:tc>
      </w:tr>
      <w:tr w:rsidR="00170636" w:rsidTr="00F75009"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lastRenderedPageBreak/>
              <w:t>группы № 6</w:t>
            </w:r>
          </w:p>
        </w:tc>
        <w:tc>
          <w:tcPr>
            <w:tcW w:w="4995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средний возраст</w:t>
            </w:r>
          </w:p>
        </w:tc>
      </w:tr>
      <w:tr w:rsidR="00170636" w:rsidTr="00F75009"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9</w:t>
            </w:r>
          </w:p>
        </w:tc>
        <w:tc>
          <w:tcPr>
            <w:tcW w:w="4995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средний возраст</w:t>
            </w:r>
          </w:p>
        </w:tc>
      </w:tr>
      <w:tr w:rsidR="00170636" w:rsidTr="00F75009"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группы № 5</w:t>
            </w:r>
          </w:p>
        </w:tc>
        <w:tc>
          <w:tcPr>
            <w:tcW w:w="4995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средний возраст</w:t>
            </w:r>
          </w:p>
        </w:tc>
      </w:tr>
      <w:tr w:rsidR="00170636" w:rsidTr="00F75009"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8, 11</w:t>
            </w:r>
          </w:p>
        </w:tc>
        <w:tc>
          <w:tcPr>
            <w:tcW w:w="4995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старший возраст</w:t>
            </w:r>
          </w:p>
        </w:tc>
      </w:tr>
      <w:tr w:rsidR="00170636" w:rsidTr="00F75009">
        <w:tc>
          <w:tcPr>
            <w:tcW w:w="2943" w:type="dxa"/>
            <w:hideMark/>
          </w:tcPr>
          <w:p w:rsidR="00170636" w:rsidRDefault="00170636" w:rsidP="00F75009">
            <w:pPr>
              <w:keepNext/>
              <w:ind w:firstLine="34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группа № 4, 10</w:t>
            </w:r>
          </w:p>
        </w:tc>
        <w:tc>
          <w:tcPr>
            <w:tcW w:w="4995" w:type="dxa"/>
            <w:hideMark/>
          </w:tcPr>
          <w:p w:rsidR="00170636" w:rsidRDefault="00170636" w:rsidP="00F75009">
            <w:pPr>
              <w:keepNext/>
              <w:ind w:firstLine="709"/>
              <w:contextualSpacing/>
              <w:jc w:val="both"/>
              <w:outlineLvl w:val="0"/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</w:pPr>
            <w:r>
              <w:rPr>
                <w:rFonts w:ascii="Times New Roman" w:eastAsiaTheme="majorEastAsia" w:hAnsi="Times New Roman"/>
                <w:bCs/>
                <w:spacing w:val="6"/>
                <w:w w:val="110"/>
                <w:kern w:val="32"/>
                <w:sz w:val="28"/>
                <w:szCs w:val="32"/>
              </w:rPr>
              <w:t>– подготовительный возраст</w:t>
            </w:r>
          </w:p>
        </w:tc>
      </w:tr>
    </w:tbl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 xml:space="preserve">Группы № 4, 5 -  логопедические. 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Плановую финансовую деятельность МБДОУ осуществляет на основании ежеквартальной сметы расходов. Задачи администрации состоят в оптимальном прогнозировании, планировании и целевом использовании финансовых ресурсов. В 2022-2023 учебном году бюджетные финансовые ассигнования были освоены в полном объеме. Коммунальные расходы, больничные листы оплачивались. В течение года обновлялось материально-техническое оснащение ДОУ.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 xml:space="preserve">Состояние материально-технической базы  учреждения на </w:t>
      </w:r>
      <w:r w:rsidRPr="004835BD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 xml:space="preserve">достаточном уровне. 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Созданы условия, обеспечивающие определённый уровень охраны и укрепления здоровья детей.</w:t>
      </w:r>
    </w:p>
    <w:p w:rsidR="00170636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В дошкольном учреждении имеются:</w:t>
      </w:r>
    </w:p>
    <w:p w:rsidR="00170636" w:rsidRDefault="00170636" w:rsidP="00170636">
      <w:pPr>
        <w:pStyle w:val="a3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Медицинский блок.</w:t>
      </w:r>
    </w:p>
    <w:p w:rsidR="00170636" w:rsidRDefault="00170636" w:rsidP="00170636">
      <w:pPr>
        <w:pStyle w:val="a3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Спортивный зал и площадка.</w:t>
      </w:r>
    </w:p>
    <w:p w:rsidR="00170636" w:rsidRDefault="00170636" w:rsidP="00170636">
      <w:pPr>
        <w:pStyle w:val="a3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Музыкальный зал.</w:t>
      </w:r>
    </w:p>
    <w:p w:rsidR="00170636" w:rsidRDefault="00170636" w:rsidP="00170636">
      <w:pPr>
        <w:pStyle w:val="a3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Методический кабинет.</w:t>
      </w:r>
    </w:p>
    <w:p w:rsidR="00170636" w:rsidRDefault="00170636" w:rsidP="00170636">
      <w:pPr>
        <w:pStyle w:val="a3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Логопедические кабинеты /2/.</w:t>
      </w:r>
    </w:p>
    <w:p w:rsidR="00170636" w:rsidRDefault="00170636" w:rsidP="00170636">
      <w:pPr>
        <w:pStyle w:val="a3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Кабинет психолога-педагога.</w:t>
      </w:r>
    </w:p>
    <w:p w:rsidR="00170636" w:rsidRDefault="00170636" w:rsidP="00170636">
      <w:pPr>
        <w:pStyle w:val="a3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Кабинет английского языка.</w:t>
      </w:r>
    </w:p>
    <w:p w:rsidR="00170636" w:rsidRDefault="00170636" w:rsidP="00170636">
      <w:pPr>
        <w:pStyle w:val="a3"/>
        <w:keepNext/>
        <w:numPr>
          <w:ilvl w:val="0"/>
          <w:numId w:val="13"/>
        </w:numPr>
        <w:spacing w:after="0"/>
        <w:ind w:firstLine="709"/>
        <w:jc w:val="both"/>
        <w:outlineLvl w:val="0"/>
        <w:rPr>
          <w:rFonts w:eastAsiaTheme="majorEastAsia"/>
          <w:bCs/>
          <w:spacing w:val="6"/>
          <w:w w:val="110"/>
          <w:kern w:val="32"/>
          <w:sz w:val="28"/>
          <w:szCs w:val="32"/>
        </w:rPr>
      </w:pPr>
      <w:r>
        <w:rPr>
          <w:rFonts w:eastAsiaTheme="majorEastAsia"/>
          <w:bCs/>
          <w:spacing w:val="6"/>
          <w:w w:val="110"/>
          <w:kern w:val="32"/>
          <w:sz w:val="28"/>
          <w:szCs w:val="32"/>
        </w:rPr>
        <w:t>Кабинет делопроизводства.</w:t>
      </w:r>
    </w:p>
    <w:p w:rsidR="00170636" w:rsidRDefault="00170636" w:rsidP="00170636">
      <w:pPr>
        <w:keepNext/>
        <w:spacing w:after="0"/>
        <w:ind w:firstLine="709"/>
        <w:jc w:val="both"/>
        <w:outlineLvl w:val="0"/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</w:pPr>
      <w:r w:rsidRPr="006B1A77"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В к</w:t>
      </w:r>
      <w:r>
        <w:rPr>
          <w:rFonts w:ascii="Times New Roman" w:eastAsiaTheme="majorEastAsia" w:hAnsi="Times New Roman"/>
          <w:bCs/>
          <w:spacing w:val="6"/>
          <w:w w:val="110"/>
          <w:kern w:val="32"/>
          <w:sz w:val="28"/>
          <w:szCs w:val="32"/>
        </w:rPr>
        <w:t>аждой возрастной группе имеется в достаточном количестве инвентаря и оборудования.</w:t>
      </w:r>
    </w:p>
    <w:p w:rsidR="00170636" w:rsidRPr="006B1A77" w:rsidRDefault="00170636" w:rsidP="00170636">
      <w:pPr>
        <w:keepNext/>
        <w:spacing w:after="0"/>
        <w:ind w:firstLine="709"/>
        <w:jc w:val="both"/>
        <w:outlineLvl w:val="0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Многое необходимо сделать:</w:t>
      </w:r>
    </w:p>
    <w:p w:rsidR="00170636" w:rsidRDefault="00170636" w:rsidP="00170636">
      <w:pPr>
        <w:widowControl w:val="0"/>
        <w:numPr>
          <w:ilvl w:val="0"/>
          <w:numId w:val="1"/>
        </w:numPr>
        <w:spacing w:after="100" w:afterAutospacing="1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капитальный ремонт кровли;</w:t>
      </w:r>
    </w:p>
    <w:p w:rsidR="00170636" w:rsidRDefault="00170636" w:rsidP="00170636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косметический ремонт коридоров второго этажа;</w:t>
      </w:r>
    </w:p>
    <w:p w:rsidR="00170636" w:rsidRDefault="00170636" w:rsidP="00170636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отремонтировать кабинет старшего воспитателя, физкультурный зал, цоколь вокруг здания, забор вокруг детского сада, входные коридоры.</w:t>
      </w:r>
    </w:p>
    <w:p w:rsidR="00170636" w:rsidRDefault="00170636" w:rsidP="00170636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</w:p>
    <w:p w:rsidR="00170636" w:rsidRDefault="00170636" w:rsidP="00170636">
      <w:pPr>
        <w:widowControl w:val="0"/>
        <w:spacing w:before="100" w:beforeAutospacing="1" w:after="100" w:afterAutospacing="1" w:line="240" w:lineRule="auto"/>
        <w:ind w:firstLine="709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w w:val="110"/>
          <w:sz w:val="28"/>
          <w:szCs w:val="28"/>
        </w:rPr>
        <w:t>2. Кадровое обеспечение и работа по повышению профессионального мастерства педагогов, информация о мероприятиях, направленных на формирование позитивного имиджа МБДОУ</w:t>
      </w:r>
      <w:r>
        <w:rPr>
          <w:rFonts w:ascii="Times New Roman" w:hAnsi="Times New Roman"/>
          <w:w w:val="110"/>
          <w:sz w:val="28"/>
          <w:szCs w:val="28"/>
        </w:rPr>
        <w:t>.</w:t>
      </w:r>
    </w:p>
    <w:p w:rsidR="00170636" w:rsidRDefault="00170636" w:rsidP="0017063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ab/>
        <w:t>В прошедшем 202</w:t>
      </w:r>
      <w:r w:rsidRPr="00321814">
        <w:rPr>
          <w:rFonts w:ascii="Times New Roman" w:hAnsi="Times New Roman"/>
          <w:w w:val="110"/>
          <w:sz w:val="28"/>
          <w:szCs w:val="28"/>
        </w:rPr>
        <w:t>2</w:t>
      </w:r>
      <w:r>
        <w:rPr>
          <w:rFonts w:ascii="Times New Roman" w:hAnsi="Times New Roman"/>
          <w:w w:val="110"/>
          <w:sz w:val="28"/>
          <w:szCs w:val="28"/>
        </w:rPr>
        <w:t>-202</w:t>
      </w:r>
      <w:r w:rsidRPr="00321814">
        <w:rPr>
          <w:rFonts w:ascii="Times New Roman" w:hAnsi="Times New Roman"/>
          <w:w w:val="110"/>
          <w:sz w:val="28"/>
          <w:szCs w:val="28"/>
        </w:rPr>
        <w:t>3</w:t>
      </w:r>
      <w:r>
        <w:rPr>
          <w:rFonts w:ascii="Times New Roman" w:hAnsi="Times New Roman"/>
          <w:w w:val="110"/>
          <w:sz w:val="28"/>
          <w:szCs w:val="28"/>
        </w:rPr>
        <w:t xml:space="preserve"> учебном году в ДОУ присутствовала такая расстановка педагогических кадров: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353"/>
        <w:gridCol w:w="1799"/>
      </w:tblGrid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lastRenderedPageBreak/>
              <w:t xml:space="preserve">заведующий ДОУ  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>учитель-логопед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2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  <w:lang w:val="en-US"/>
              </w:rPr>
              <w:t>1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  <w:lang w:val="en-US"/>
              </w:rPr>
              <w:t>1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>воспитатель группы раннего возраста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4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>воспитатель младших групп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3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>воспитатель средней группы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4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>воспитатель старшей группы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</w:rPr>
              <w:t>4</w:t>
            </w:r>
          </w:p>
        </w:tc>
      </w:tr>
      <w:tr w:rsidR="00170636" w:rsidTr="00F75009">
        <w:tc>
          <w:tcPr>
            <w:tcW w:w="5353" w:type="dxa"/>
            <w:hideMark/>
          </w:tcPr>
          <w:p w:rsidR="00170636" w:rsidRDefault="00170636" w:rsidP="00F75009">
            <w:pPr>
              <w:widowControl w:val="0"/>
              <w:tabs>
                <w:tab w:val="left" w:pos="0"/>
                <w:tab w:val="left" w:pos="105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w w:val="11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110"/>
                <w:sz w:val="28"/>
                <w:szCs w:val="28"/>
              </w:rPr>
              <w:t>воспитатель подготовительной группы</w:t>
            </w:r>
          </w:p>
        </w:tc>
        <w:tc>
          <w:tcPr>
            <w:tcW w:w="1450" w:type="dxa"/>
            <w:hideMark/>
          </w:tcPr>
          <w:p w:rsidR="00170636" w:rsidRDefault="00170636" w:rsidP="00F7500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>
              <w:rPr>
                <w:rFonts w:eastAsiaTheme="minorEastAsia"/>
                <w:w w:val="110"/>
                <w:sz w:val="28"/>
                <w:szCs w:val="28"/>
                <w:lang w:val="en-US"/>
              </w:rPr>
              <w:t>1</w:t>
            </w:r>
          </w:p>
        </w:tc>
      </w:tr>
    </w:tbl>
    <w:p w:rsidR="00170636" w:rsidRDefault="00170636" w:rsidP="0017063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ab/>
        <w:t>Заведующий МБДОУ № 7 Соловцева Анна Эдуардовна имеет полное высшее образование (Донецкий национальный университет – 1998 г; Донецкий институт социального образования – 2003 г.). Курсовую переподготовку прошла в 2021 году. Педагогический стаж работы - 2</w:t>
      </w:r>
      <w:r w:rsidRPr="00261B76">
        <w:rPr>
          <w:rFonts w:ascii="Times New Roman" w:hAnsi="Times New Roman"/>
          <w:w w:val="110"/>
          <w:sz w:val="28"/>
          <w:szCs w:val="28"/>
        </w:rPr>
        <w:t>9</w:t>
      </w:r>
      <w:r>
        <w:rPr>
          <w:rFonts w:ascii="Times New Roman" w:hAnsi="Times New Roman"/>
          <w:w w:val="110"/>
          <w:sz w:val="28"/>
          <w:szCs w:val="28"/>
        </w:rPr>
        <w:t xml:space="preserve"> лет.</w:t>
      </w:r>
    </w:p>
    <w:p w:rsidR="00170636" w:rsidRDefault="00170636" w:rsidP="00170636">
      <w:pPr>
        <w:widowControl w:val="0"/>
        <w:spacing w:after="0" w:line="240" w:lineRule="auto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ab/>
        <w:t>Старший воспитатель Фомина Елена Георгиевна имеет полное высшее образование (Славянский государственный педагогический  институт – 1979 г.) Стаж педагогической работы – 5</w:t>
      </w:r>
      <w:r w:rsidRPr="00261B76">
        <w:rPr>
          <w:rFonts w:ascii="Times New Roman" w:hAnsi="Times New Roman"/>
          <w:w w:val="110"/>
          <w:sz w:val="28"/>
          <w:szCs w:val="28"/>
        </w:rPr>
        <w:t xml:space="preserve">1 </w:t>
      </w:r>
      <w:r>
        <w:rPr>
          <w:rFonts w:ascii="Times New Roman" w:hAnsi="Times New Roman"/>
          <w:w w:val="110"/>
          <w:sz w:val="28"/>
          <w:szCs w:val="28"/>
        </w:rPr>
        <w:t>год. В должности старшего воспитателя – 42 года. Курсы повышения деловой квалификации прошла в 2022г. при ДРИДПО. Имеет высшую категорию и педагогическое звание «старший воспитатель» (2018 г.).</w:t>
      </w:r>
    </w:p>
    <w:p w:rsidR="00170636" w:rsidRDefault="00170636" w:rsidP="00170636">
      <w:pPr>
        <w:widowControl w:val="0"/>
        <w:spacing w:after="0" w:line="240" w:lineRule="auto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ab/>
        <w:t>Педагог-психолог Воронцова Виктория Викторовна имеет полное высшее образование (Ярославский педагогический университет). Стаж работы – 29 лет. На должности практического психолога – 28 лет. Курсы повышения деловой квалификации прошла в 2022 году при ДРИДПО. Имеет І категорию (2018 г.).</w:t>
      </w:r>
    </w:p>
    <w:p w:rsidR="00170636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Музыкальный руководитель Денисова Елена  Леонидовна имеет полное высшее образование (Туркменский ГПИИ, 1990 г., факультет – фортепиано, преподаватель-концертмейстер). Стаж педагогической работы - 40 лет. Курсы повышения деловой квалификации прошла в 2020 году при ДРИДПО. Аттестацию прошла в 2020 г. «Специалист». </w:t>
      </w:r>
    </w:p>
    <w:p w:rsidR="00170636" w:rsidRDefault="00170636" w:rsidP="00170636">
      <w:pPr>
        <w:widowControl w:val="0"/>
        <w:spacing w:after="0" w:line="240" w:lineRule="auto"/>
        <w:ind w:firstLine="709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/>
          <w:w w:val="110"/>
          <w:sz w:val="28"/>
          <w:szCs w:val="28"/>
        </w:rPr>
        <w:t>Михайлюк</w:t>
      </w:r>
      <w:proofErr w:type="spellEnd"/>
      <w:r>
        <w:rPr>
          <w:rFonts w:ascii="Times New Roman" w:hAnsi="Times New Roman"/>
          <w:w w:val="110"/>
          <w:sz w:val="28"/>
          <w:szCs w:val="28"/>
        </w:rPr>
        <w:t xml:space="preserve"> Наталия Викторовна -  имеет полное высшее образование (Славянский государственный педагогический университет). Педагогический стаж работы – 19 лет. Логопедический стаж работы – 12 лет. Прошла аттестацию в 2019 г. – I категория. Курсы повышения квалификации прошла в 2023 г. </w:t>
      </w:r>
    </w:p>
    <w:p w:rsidR="00170636" w:rsidRPr="00054506" w:rsidRDefault="00170636" w:rsidP="00170636">
      <w:pPr>
        <w:widowControl w:val="0"/>
        <w:spacing w:after="0" w:line="240" w:lineRule="auto"/>
        <w:ind w:firstLine="709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Учитель-логопед Седельникова </w:t>
      </w:r>
      <w:r w:rsidRPr="004827CC">
        <w:rPr>
          <w:rFonts w:ascii="Times New Roman" w:hAnsi="Times New Roman"/>
          <w:w w:val="110"/>
          <w:sz w:val="28"/>
          <w:szCs w:val="28"/>
        </w:rPr>
        <w:t>А.А.</w:t>
      </w:r>
      <w:r>
        <w:rPr>
          <w:rFonts w:ascii="Times New Roman" w:hAnsi="Times New Roman"/>
          <w:w w:val="110"/>
          <w:sz w:val="28"/>
          <w:szCs w:val="28"/>
        </w:rPr>
        <w:t xml:space="preserve"> имеет незаконченное высшее образование (студент ГОУ ВПО ДОННУ, 3 курс магистратуры). Педагогический стаж работы – 5 лет, учителя-логопеда – 4 года. Не аттестована. Курсы повышения деловой квалификации не проходила. </w:t>
      </w:r>
    </w:p>
    <w:p w:rsidR="00170636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/>
          <w:w w:val="110"/>
          <w:sz w:val="28"/>
          <w:szCs w:val="28"/>
        </w:rPr>
        <w:t>Цветова</w:t>
      </w:r>
      <w:proofErr w:type="spellEnd"/>
      <w:r>
        <w:rPr>
          <w:rFonts w:ascii="Times New Roman" w:hAnsi="Times New Roman"/>
          <w:w w:val="110"/>
          <w:sz w:val="28"/>
          <w:szCs w:val="28"/>
        </w:rPr>
        <w:t xml:space="preserve"> Марина </w:t>
      </w:r>
      <w:r>
        <w:rPr>
          <w:rFonts w:ascii="Times New Roman" w:hAnsi="Times New Roman"/>
          <w:w w:val="110"/>
          <w:sz w:val="28"/>
          <w:szCs w:val="28"/>
        </w:rPr>
        <w:lastRenderedPageBreak/>
        <w:t>Валериевна  имеет полное высшее образование (Славянский государственный педагогический  университет – 2008 г). По результатам аттестации 2019г. получила звание «руководитель кружка-методист». Курсы переподготовки прошла в 2022 году при ДРИДПО. Педагогический стаж – 15 лет.</w:t>
      </w:r>
    </w:p>
    <w:p w:rsidR="00170636" w:rsidRDefault="00170636" w:rsidP="001706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r>
        <w:rPr>
          <w:rFonts w:ascii="Times New Roman" w:hAnsi="Times New Roman"/>
          <w:b/>
          <w:w w:val="110"/>
          <w:sz w:val="28"/>
          <w:szCs w:val="28"/>
        </w:rPr>
        <w:t>Педагогические работники МБДОУ № 7 имею такое образование: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01"/>
      </w:tblGrid>
      <w:tr w:rsidR="00170636" w:rsidRPr="00753F53" w:rsidTr="00F75009">
        <w:tc>
          <w:tcPr>
            <w:tcW w:w="6204" w:type="dxa"/>
            <w:hideMark/>
          </w:tcPr>
          <w:p w:rsidR="00170636" w:rsidRPr="007E2A4A" w:rsidRDefault="00170636" w:rsidP="00F75009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 xml:space="preserve">высшее (специальное) </w:t>
            </w:r>
          </w:p>
        </w:tc>
        <w:tc>
          <w:tcPr>
            <w:tcW w:w="2801" w:type="dxa"/>
            <w:hideMark/>
          </w:tcPr>
          <w:p w:rsidR="00170636" w:rsidRPr="007E2A4A" w:rsidRDefault="00170636" w:rsidP="00170636">
            <w:pPr>
              <w:pStyle w:val="a3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13</w:t>
            </w:r>
          </w:p>
        </w:tc>
      </w:tr>
      <w:tr w:rsidR="00170636" w:rsidRPr="00753F53" w:rsidTr="00F75009">
        <w:tc>
          <w:tcPr>
            <w:tcW w:w="6204" w:type="dxa"/>
            <w:hideMark/>
          </w:tcPr>
          <w:p w:rsidR="00170636" w:rsidRPr="007E2A4A" w:rsidRDefault="00170636" w:rsidP="00F75009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 xml:space="preserve">высшее (не специальное) </w:t>
            </w:r>
          </w:p>
        </w:tc>
        <w:tc>
          <w:tcPr>
            <w:tcW w:w="2801" w:type="dxa"/>
            <w:hideMark/>
          </w:tcPr>
          <w:p w:rsidR="00170636" w:rsidRPr="007E2A4A" w:rsidRDefault="00170636" w:rsidP="00170636">
            <w:pPr>
              <w:pStyle w:val="a3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  <w:tr w:rsidR="00170636" w:rsidRPr="00753F53" w:rsidTr="00F75009">
        <w:tc>
          <w:tcPr>
            <w:tcW w:w="6204" w:type="dxa"/>
            <w:hideMark/>
          </w:tcPr>
          <w:p w:rsidR="00170636" w:rsidRPr="007E2A4A" w:rsidRDefault="00170636" w:rsidP="00F75009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>среднее профессиональное (специальное)</w:t>
            </w:r>
          </w:p>
        </w:tc>
        <w:tc>
          <w:tcPr>
            <w:tcW w:w="2801" w:type="dxa"/>
            <w:hideMark/>
          </w:tcPr>
          <w:p w:rsidR="00170636" w:rsidRPr="007E2A4A" w:rsidRDefault="00170636" w:rsidP="00170636">
            <w:pPr>
              <w:pStyle w:val="a3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9</w:t>
            </w:r>
          </w:p>
        </w:tc>
      </w:tr>
      <w:tr w:rsidR="00170636" w:rsidRPr="00753F53" w:rsidTr="00F75009">
        <w:tc>
          <w:tcPr>
            <w:tcW w:w="6204" w:type="dxa"/>
            <w:hideMark/>
          </w:tcPr>
          <w:p w:rsidR="00170636" w:rsidRPr="007E2A4A" w:rsidRDefault="00170636" w:rsidP="00F75009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 xml:space="preserve">среднее профессиональное (не специальное) </w:t>
            </w:r>
          </w:p>
        </w:tc>
        <w:tc>
          <w:tcPr>
            <w:tcW w:w="2801" w:type="dxa"/>
            <w:hideMark/>
          </w:tcPr>
          <w:p w:rsidR="00170636" w:rsidRPr="007E2A4A" w:rsidRDefault="00170636" w:rsidP="00170636">
            <w:pPr>
              <w:pStyle w:val="a3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  <w:tr w:rsidR="00170636" w:rsidRPr="00753F53" w:rsidTr="00F75009">
        <w:tc>
          <w:tcPr>
            <w:tcW w:w="6204" w:type="dxa"/>
            <w:hideMark/>
          </w:tcPr>
          <w:p w:rsidR="00170636" w:rsidRPr="007E2A4A" w:rsidRDefault="00170636" w:rsidP="00F75009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>молодые специалисты</w:t>
            </w:r>
          </w:p>
        </w:tc>
        <w:tc>
          <w:tcPr>
            <w:tcW w:w="2801" w:type="dxa"/>
            <w:hideMark/>
          </w:tcPr>
          <w:p w:rsidR="00170636" w:rsidRPr="007E2A4A" w:rsidRDefault="00170636" w:rsidP="00170636">
            <w:pPr>
              <w:pStyle w:val="a3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  <w:tr w:rsidR="00170636" w:rsidRPr="00753F53" w:rsidTr="00F75009">
        <w:tc>
          <w:tcPr>
            <w:tcW w:w="6204" w:type="dxa"/>
            <w:hideMark/>
          </w:tcPr>
          <w:p w:rsidR="00170636" w:rsidRPr="007E2A4A" w:rsidRDefault="00170636" w:rsidP="00F75009">
            <w:pPr>
              <w:widowControl w:val="0"/>
              <w:jc w:val="both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7E2A4A">
              <w:rPr>
                <w:rFonts w:ascii="Times New Roman" w:hAnsi="Times New Roman"/>
                <w:w w:val="110"/>
                <w:sz w:val="28"/>
                <w:szCs w:val="28"/>
              </w:rPr>
              <w:t>отпуск по уходу за ребенком</w:t>
            </w:r>
          </w:p>
        </w:tc>
        <w:tc>
          <w:tcPr>
            <w:tcW w:w="2801" w:type="dxa"/>
            <w:hideMark/>
          </w:tcPr>
          <w:p w:rsidR="00170636" w:rsidRPr="007E2A4A" w:rsidRDefault="00170636" w:rsidP="00170636">
            <w:pPr>
              <w:pStyle w:val="a3"/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w w:val="110"/>
                <w:sz w:val="28"/>
                <w:szCs w:val="28"/>
              </w:rPr>
            </w:pPr>
            <w:r w:rsidRPr="007E2A4A">
              <w:rPr>
                <w:w w:val="110"/>
                <w:sz w:val="28"/>
                <w:szCs w:val="28"/>
              </w:rPr>
              <w:t>0</w:t>
            </w:r>
          </w:p>
        </w:tc>
      </w:tr>
    </w:tbl>
    <w:p w:rsidR="00170636" w:rsidRDefault="00170636" w:rsidP="001706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r>
        <w:rPr>
          <w:rFonts w:ascii="Times New Roman" w:hAnsi="Times New Roman"/>
          <w:b/>
          <w:w w:val="110"/>
          <w:sz w:val="28"/>
          <w:szCs w:val="28"/>
        </w:rPr>
        <w:t>Стаж работы педагогических работников</w:t>
      </w:r>
    </w:p>
    <w:p w:rsidR="00170636" w:rsidRDefault="00170636" w:rsidP="001706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 (в том числе с декретным отпуском)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6550"/>
      </w:tblGrid>
      <w:tr w:rsidR="00170636" w:rsidRPr="00753F53" w:rsidTr="00F75009">
        <w:tc>
          <w:tcPr>
            <w:tcW w:w="3085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до 5 лет </w:t>
            </w:r>
          </w:p>
        </w:tc>
        <w:tc>
          <w:tcPr>
            <w:tcW w:w="6770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2</w:t>
            </w:r>
          </w:p>
        </w:tc>
      </w:tr>
      <w:tr w:rsidR="00170636" w:rsidRPr="00753F53" w:rsidTr="00F75009">
        <w:tc>
          <w:tcPr>
            <w:tcW w:w="3085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5 лет </w:t>
            </w:r>
          </w:p>
        </w:tc>
        <w:tc>
          <w:tcPr>
            <w:tcW w:w="6770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1</w:t>
            </w:r>
          </w:p>
        </w:tc>
      </w:tr>
      <w:tr w:rsidR="00170636" w:rsidRPr="00753F53" w:rsidTr="00F75009">
        <w:tc>
          <w:tcPr>
            <w:tcW w:w="3085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до 10 лет </w:t>
            </w:r>
          </w:p>
        </w:tc>
        <w:tc>
          <w:tcPr>
            <w:tcW w:w="6770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2</w:t>
            </w:r>
          </w:p>
        </w:tc>
      </w:tr>
      <w:tr w:rsidR="00170636" w:rsidRPr="00753F53" w:rsidTr="00F75009">
        <w:tc>
          <w:tcPr>
            <w:tcW w:w="3085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10 лет </w:t>
            </w:r>
          </w:p>
        </w:tc>
        <w:tc>
          <w:tcPr>
            <w:tcW w:w="6770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170636" w:rsidRPr="00753F53" w:rsidTr="00F75009">
        <w:tc>
          <w:tcPr>
            <w:tcW w:w="3085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до 20 лет</w:t>
            </w:r>
          </w:p>
        </w:tc>
        <w:tc>
          <w:tcPr>
            <w:tcW w:w="6770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7</w:t>
            </w:r>
          </w:p>
        </w:tc>
      </w:tr>
      <w:tr w:rsidR="00170636" w:rsidRPr="00753F53" w:rsidTr="00F75009">
        <w:tc>
          <w:tcPr>
            <w:tcW w:w="3085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20 лет</w:t>
            </w:r>
          </w:p>
        </w:tc>
        <w:tc>
          <w:tcPr>
            <w:tcW w:w="6770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170636" w:rsidRPr="00753F53" w:rsidTr="00F75009">
        <w:tc>
          <w:tcPr>
            <w:tcW w:w="3085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до 25 лет </w:t>
            </w:r>
          </w:p>
        </w:tc>
        <w:tc>
          <w:tcPr>
            <w:tcW w:w="6770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0</w:t>
            </w:r>
          </w:p>
        </w:tc>
      </w:tr>
      <w:tr w:rsidR="00170636" w:rsidRPr="00753F53" w:rsidTr="00F75009">
        <w:tc>
          <w:tcPr>
            <w:tcW w:w="3085" w:type="dxa"/>
            <w:hideMark/>
          </w:tcPr>
          <w:p w:rsidR="00170636" w:rsidRPr="005136AB" w:rsidRDefault="00170636" w:rsidP="00F75009">
            <w:pPr>
              <w:widowControl w:val="0"/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</w:p>
        </w:tc>
        <w:tc>
          <w:tcPr>
            <w:tcW w:w="6770" w:type="dxa"/>
            <w:hideMark/>
          </w:tcPr>
          <w:p w:rsidR="00170636" w:rsidRPr="005136AB" w:rsidRDefault="00170636" w:rsidP="00F75009">
            <w:pPr>
              <w:widowControl w:val="0"/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</w:p>
        </w:tc>
      </w:tr>
      <w:tr w:rsidR="00170636" w:rsidRPr="00753F53" w:rsidTr="00F75009">
        <w:tc>
          <w:tcPr>
            <w:tcW w:w="3085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 xml:space="preserve">более 25 лет </w:t>
            </w:r>
          </w:p>
        </w:tc>
        <w:tc>
          <w:tcPr>
            <w:tcW w:w="6770" w:type="dxa"/>
            <w:hideMark/>
          </w:tcPr>
          <w:p w:rsidR="00170636" w:rsidRPr="005136AB" w:rsidRDefault="00170636" w:rsidP="00F75009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ind w:firstLine="709"/>
              <w:rPr>
                <w:rFonts w:eastAsiaTheme="minorEastAsia"/>
                <w:w w:val="110"/>
                <w:sz w:val="28"/>
                <w:szCs w:val="28"/>
              </w:rPr>
            </w:pPr>
            <w:r w:rsidRPr="005136AB">
              <w:rPr>
                <w:rFonts w:eastAsiaTheme="minorEastAsia"/>
                <w:w w:val="110"/>
                <w:sz w:val="28"/>
                <w:szCs w:val="28"/>
              </w:rPr>
              <w:t>10</w:t>
            </w:r>
          </w:p>
        </w:tc>
      </w:tr>
    </w:tbl>
    <w:p w:rsidR="00170636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За прошедший учебный год состав педагогов изменился:</w:t>
      </w:r>
    </w:p>
    <w:p w:rsidR="00170636" w:rsidRDefault="00170636" w:rsidP="001706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i/>
          <w:w w:val="110"/>
          <w:sz w:val="28"/>
          <w:szCs w:val="28"/>
        </w:rPr>
        <w:t xml:space="preserve">Выбыла: </w:t>
      </w:r>
      <w:r>
        <w:rPr>
          <w:rFonts w:ascii="Times New Roman" w:hAnsi="Times New Roman"/>
          <w:w w:val="110"/>
          <w:sz w:val="28"/>
          <w:szCs w:val="28"/>
        </w:rPr>
        <w:t>музыкальный руководитель Белоконь Е.Л.</w:t>
      </w:r>
    </w:p>
    <w:p w:rsidR="00170636" w:rsidRDefault="00170636" w:rsidP="001706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i/>
          <w:w w:val="110"/>
          <w:sz w:val="28"/>
          <w:szCs w:val="28"/>
        </w:rPr>
        <w:t>Новые воспитатели</w:t>
      </w:r>
      <w:r>
        <w:rPr>
          <w:rFonts w:ascii="Times New Roman" w:hAnsi="Times New Roman"/>
          <w:w w:val="110"/>
          <w:sz w:val="26"/>
          <w:szCs w:val="26"/>
        </w:rPr>
        <w:t xml:space="preserve">: </w:t>
      </w:r>
      <w:r>
        <w:rPr>
          <w:rFonts w:ascii="Times New Roman" w:hAnsi="Times New Roman"/>
          <w:w w:val="110"/>
          <w:sz w:val="28"/>
          <w:szCs w:val="28"/>
        </w:rPr>
        <w:t>Харченко Н.С.</w:t>
      </w:r>
    </w:p>
    <w:p w:rsidR="00170636" w:rsidRPr="007A4764" w:rsidRDefault="00170636" w:rsidP="001706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w w:val="110"/>
          <w:sz w:val="26"/>
          <w:szCs w:val="26"/>
        </w:rPr>
      </w:pPr>
      <w:r w:rsidRPr="007A4764">
        <w:rPr>
          <w:rFonts w:ascii="Times New Roman" w:hAnsi="Times New Roman"/>
          <w:b/>
          <w:i/>
          <w:w w:val="110"/>
          <w:sz w:val="28"/>
          <w:szCs w:val="28"/>
        </w:rPr>
        <w:t>Отпуск по уходу за ребенком</w:t>
      </w:r>
      <w:r w:rsidRPr="007A4764">
        <w:rPr>
          <w:rFonts w:ascii="Times New Roman" w:hAnsi="Times New Roman"/>
          <w:w w:val="110"/>
          <w:sz w:val="28"/>
          <w:szCs w:val="28"/>
        </w:rPr>
        <w:t xml:space="preserve">: </w:t>
      </w:r>
      <w:r>
        <w:rPr>
          <w:rFonts w:ascii="Times New Roman" w:hAnsi="Times New Roman"/>
          <w:w w:val="110"/>
          <w:sz w:val="28"/>
          <w:szCs w:val="28"/>
        </w:rPr>
        <w:t xml:space="preserve"> –</w:t>
      </w:r>
    </w:p>
    <w:p w:rsidR="00170636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В 2022-2023 учебном году педагоги не прошли аттестацию по причине СВО.</w:t>
      </w:r>
    </w:p>
    <w:p w:rsidR="00170636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w w:val="110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w w:val="110"/>
          <w:sz w:val="28"/>
          <w:szCs w:val="28"/>
        </w:rPr>
        <w:t xml:space="preserve"> в МБДОУ № 7 работают педагогические работники:</w:t>
      </w:r>
    </w:p>
    <w:p w:rsidR="00170636" w:rsidRPr="007E2A4A" w:rsidRDefault="00170636" w:rsidP="00170636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7E2A4A">
        <w:rPr>
          <w:rFonts w:ascii="Times New Roman" w:hAnsi="Times New Roman"/>
          <w:w w:val="110"/>
          <w:sz w:val="28"/>
          <w:szCs w:val="28"/>
        </w:rPr>
        <w:t xml:space="preserve">высшая категория – 3, </w:t>
      </w:r>
    </w:p>
    <w:p w:rsidR="00170636" w:rsidRPr="007E2A4A" w:rsidRDefault="00170636" w:rsidP="00170636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7E2A4A">
        <w:rPr>
          <w:rFonts w:ascii="Times New Roman" w:hAnsi="Times New Roman"/>
          <w:w w:val="110"/>
          <w:sz w:val="28"/>
          <w:szCs w:val="28"/>
        </w:rPr>
        <w:t>звание                     – 2,</w:t>
      </w:r>
    </w:p>
    <w:p w:rsidR="00170636" w:rsidRPr="007E2A4A" w:rsidRDefault="00170636" w:rsidP="00170636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7E2A4A">
        <w:rPr>
          <w:rFonts w:ascii="Times New Roman" w:hAnsi="Times New Roman"/>
          <w:w w:val="110"/>
          <w:sz w:val="28"/>
          <w:szCs w:val="28"/>
        </w:rPr>
        <w:t xml:space="preserve">I категория             – 4, </w:t>
      </w:r>
    </w:p>
    <w:p w:rsidR="00170636" w:rsidRPr="007E2A4A" w:rsidRDefault="00170636" w:rsidP="00170636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7E2A4A">
        <w:rPr>
          <w:rFonts w:ascii="Times New Roman" w:hAnsi="Times New Roman"/>
          <w:w w:val="110"/>
          <w:sz w:val="28"/>
          <w:szCs w:val="28"/>
        </w:rPr>
        <w:t>II категория            – 2,</w:t>
      </w:r>
    </w:p>
    <w:p w:rsidR="00170636" w:rsidRPr="007E2A4A" w:rsidRDefault="00170636" w:rsidP="00170636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7E2A4A">
        <w:rPr>
          <w:rFonts w:ascii="Times New Roman" w:hAnsi="Times New Roman"/>
          <w:w w:val="110"/>
          <w:sz w:val="28"/>
          <w:szCs w:val="28"/>
        </w:rPr>
        <w:t>специалисты с разрядами – 10.</w:t>
      </w:r>
    </w:p>
    <w:p w:rsidR="00170636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В 2022-2023 учебном году в МБДОУ № 7 прошли курсы повышения деловой </w:t>
      </w:r>
      <w:proofErr w:type="gramStart"/>
      <w:r>
        <w:rPr>
          <w:rFonts w:ascii="Times New Roman" w:hAnsi="Times New Roman"/>
          <w:w w:val="110"/>
          <w:sz w:val="28"/>
          <w:szCs w:val="28"/>
        </w:rPr>
        <w:t>квалификации</w:t>
      </w:r>
      <w:proofErr w:type="gramEnd"/>
      <w:r>
        <w:rPr>
          <w:rFonts w:ascii="Times New Roman" w:hAnsi="Times New Roman"/>
          <w:w w:val="110"/>
          <w:sz w:val="28"/>
          <w:szCs w:val="28"/>
        </w:rPr>
        <w:t xml:space="preserve"> следующие педагоги:</w:t>
      </w:r>
    </w:p>
    <w:p w:rsidR="00170636" w:rsidRDefault="00170636" w:rsidP="00170636">
      <w:pPr>
        <w:pStyle w:val="a3"/>
        <w:widowControl w:val="0"/>
        <w:numPr>
          <w:ilvl w:val="0"/>
          <w:numId w:val="14"/>
        </w:numPr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Никитченко Е.А.</w:t>
      </w:r>
    </w:p>
    <w:p w:rsidR="00170636" w:rsidRDefault="00170636" w:rsidP="00170636">
      <w:pPr>
        <w:pStyle w:val="a3"/>
        <w:widowControl w:val="0"/>
        <w:numPr>
          <w:ilvl w:val="0"/>
          <w:numId w:val="14"/>
        </w:numPr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Фандеева Н.С.</w:t>
      </w:r>
    </w:p>
    <w:p w:rsidR="00170636" w:rsidRPr="00250793" w:rsidRDefault="00170636" w:rsidP="00170636">
      <w:pPr>
        <w:pStyle w:val="a3"/>
        <w:widowControl w:val="0"/>
        <w:numPr>
          <w:ilvl w:val="0"/>
          <w:numId w:val="14"/>
        </w:numPr>
        <w:spacing w:after="0"/>
        <w:ind w:left="0" w:firstLine="709"/>
        <w:jc w:val="both"/>
        <w:rPr>
          <w:w w:val="110"/>
          <w:sz w:val="28"/>
          <w:szCs w:val="28"/>
        </w:rPr>
      </w:pPr>
      <w:proofErr w:type="spellStart"/>
      <w:r w:rsidRPr="00250793">
        <w:rPr>
          <w:w w:val="110"/>
          <w:sz w:val="28"/>
          <w:szCs w:val="28"/>
        </w:rPr>
        <w:t>Михайлюк</w:t>
      </w:r>
      <w:proofErr w:type="spellEnd"/>
      <w:r w:rsidRPr="00250793">
        <w:rPr>
          <w:w w:val="110"/>
          <w:sz w:val="28"/>
          <w:szCs w:val="28"/>
        </w:rPr>
        <w:t xml:space="preserve"> Н.В.       </w:t>
      </w:r>
    </w:p>
    <w:p w:rsidR="00170636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Не проходили курсы переподготовки:</w:t>
      </w:r>
    </w:p>
    <w:p w:rsidR="00170636" w:rsidRDefault="00170636" w:rsidP="00170636">
      <w:pPr>
        <w:pStyle w:val="a3"/>
        <w:widowControl w:val="0"/>
        <w:numPr>
          <w:ilvl w:val="0"/>
          <w:numId w:val="7"/>
        </w:numPr>
        <w:spacing w:after="0"/>
        <w:ind w:left="993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lastRenderedPageBreak/>
        <w:t>студенты - 1</w:t>
      </w:r>
    </w:p>
    <w:p w:rsidR="00170636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В 2023-2024 учебном году пойдут на курсы повышения деловой квалификации:</w:t>
      </w:r>
    </w:p>
    <w:p w:rsidR="00170636" w:rsidRPr="00A8702B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A8702B">
        <w:rPr>
          <w:w w:val="110"/>
          <w:sz w:val="28"/>
          <w:szCs w:val="28"/>
        </w:rPr>
        <w:t>Рыжикова Е.В.    (воспитатель);</w:t>
      </w:r>
    </w:p>
    <w:p w:rsidR="00170636" w:rsidRPr="00A8702B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proofErr w:type="spellStart"/>
      <w:r w:rsidRPr="00A8702B">
        <w:rPr>
          <w:w w:val="110"/>
          <w:sz w:val="28"/>
          <w:szCs w:val="28"/>
        </w:rPr>
        <w:t>Войко</w:t>
      </w:r>
      <w:proofErr w:type="spellEnd"/>
      <w:r w:rsidRPr="00A8702B">
        <w:rPr>
          <w:w w:val="110"/>
          <w:sz w:val="28"/>
          <w:szCs w:val="28"/>
        </w:rPr>
        <w:t xml:space="preserve"> К.Ю.       (воспитатель); </w:t>
      </w:r>
    </w:p>
    <w:p w:rsidR="00170636" w:rsidRPr="00A8702B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A8702B">
        <w:rPr>
          <w:w w:val="110"/>
          <w:sz w:val="28"/>
          <w:szCs w:val="28"/>
        </w:rPr>
        <w:t>Кравченко В.В.   (воспитатель);</w:t>
      </w:r>
    </w:p>
    <w:p w:rsidR="00170636" w:rsidRPr="00A8702B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A8702B">
        <w:rPr>
          <w:w w:val="110"/>
          <w:sz w:val="28"/>
          <w:szCs w:val="28"/>
        </w:rPr>
        <w:t>Денисова Е.Л.     (музыкальный руководитель);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Соловцева А.Э;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proofErr w:type="spellStart"/>
      <w:r w:rsidRPr="00120B57">
        <w:rPr>
          <w:w w:val="110"/>
          <w:sz w:val="28"/>
          <w:szCs w:val="28"/>
        </w:rPr>
        <w:t>Проноза</w:t>
      </w:r>
      <w:proofErr w:type="spellEnd"/>
      <w:r w:rsidRPr="00120B57">
        <w:rPr>
          <w:w w:val="110"/>
          <w:sz w:val="28"/>
          <w:szCs w:val="28"/>
        </w:rPr>
        <w:t xml:space="preserve"> М.Ф.;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Бандурко Г.В.;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Потанина Л.И.;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Бердник О.С.;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Трофимова Л.А.;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Харченко Н.С.</w:t>
      </w:r>
    </w:p>
    <w:p w:rsidR="00170636" w:rsidRDefault="00170636" w:rsidP="0017063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Подлежат аттестации в 2023-2024 учебном году:</w:t>
      </w:r>
    </w:p>
    <w:p w:rsidR="00170636" w:rsidRPr="007F7632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Фомина Е.Г.       (старший воспитатель);</w:t>
      </w:r>
    </w:p>
    <w:p w:rsidR="00170636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Воронцова В.В. (педагог-психолог);</w:t>
      </w:r>
    </w:p>
    <w:p w:rsidR="00170636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proofErr w:type="spellStart"/>
      <w:r>
        <w:rPr>
          <w:w w:val="110"/>
          <w:sz w:val="28"/>
          <w:szCs w:val="28"/>
        </w:rPr>
        <w:t>Сытникова</w:t>
      </w:r>
      <w:proofErr w:type="spellEnd"/>
      <w:r>
        <w:rPr>
          <w:w w:val="110"/>
          <w:sz w:val="28"/>
          <w:szCs w:val="28"/>
        </w:rPr>
        <w:t xml:space="preserve"> Г.Ю.(воспитатель);</w:t>
      </w:r>
    </w:p>
    <w:p w:rsidR="00170636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Потанина Л.И.   (воспитатель);</w:t>
      </w:r>
    </w:p>
    <w:p w:rsidR="00170636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proofErr w:type="spellStart"/>
      <w:r>
        <w:rPr>
          <w:w w:val="110"/>
          <w:sz w:val="28"/>
          <w:szCs w:val="28"/>
        </w:rPr>
        <w:t>Проноза</w:t>
      </w:r>
      <w:proofErr w:type="spellEnd"/>
      <w:r>
        <w:rPr>
          <w:w w:val="110"/>
          <w:sz w:val="28"/>
          <w:szCs w:val="28"/>
        </w:rPr>
        <w:t xml:space="preserve"> М.Ф.    (воспитатель).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proofErr w:type="spellStart"/>
      <w:r w:rsidRPr="00120B57">
        <w:rPr>
          <w:w w:val="110"/>
          <w:sz w:val="28"/>
          <w:szCs w:val="28"/>
        </w:rPr>
        <w:t>Цветова</w:t>
      </w:r>
      <w:proofErr w:type="spellEnd"/>
      <w:r w:rsidRPr="00120B57">
        <w:rPr>
          <w:w w:val="110"/>
          <w:sz w:val="28"/>
          <w:szCs w:val="28"/>
        </w:rPr>
        <w:t xml:space="preserve"> М.В.     (педагог доп. образ.);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proofErr w:type="spellStart"/>
      <w:r w:rsidRPr="00120B57">
        <w:rPr>
          <w:w w:val="110"/>
          <w:sz w:val="28"/>
          <w:szCs w:val="28"/>
        </w:rPr>
        <w:t>Михайлюк</w:t>
      </w:r>
      <w:proofErr w:type="spellEnd"/>
      <w:r w:rsidRPr="00120B57">
        <w:rPr>
          <w:w w:val="110"/>
          <w:sz w:val="28"/>
          <w:szCs w:val="28"/>
        </w:rPr>
        <w:t xml:space="preserve"> Н.В.  (учитель-логопед);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Трофимова Л.А. (воспитатель);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Бердник О.С.      (воспитатель);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 xml:space="preserve">Бандурко Г.В.     </w:t>
      </w:r>
      <w:proofErr w:type="gramStart"/>
      <w:r w:rsidRPr="00120B57">
        <w:rPr>
          <w:w w:val="110"/>
          <w:sz w:val="28"/>
          <w:szCs w:val="28"/>
        </w:rPr>
        <w:t xml:space="preserve">( </w:t>
      </w:r>
      <w:proofErr w:type="gramEnd"/>
      <w:r w:rsidRPr="00120B57">
        <w:rPr>
          <w:w w:val="110"/>
          <w:sz w:val="28"/>
          <w:szCs w:val="28"/>
        </w:rPr>
        <w:t>воспитатель);</w:t>
      </w:r>
    </w:p>
    <w:p w:rsidR="00170636" w:rsidRPr="00120B57" w:rsidRDefault="00170636" w:rsidP="00170636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 w:rsidRPr="00120B57">
        <w:rPr>
          <w:w w:val="110"/>
          <w:sz w:val="28"/>
          <w:szCs w:val="28"/>
        </w:rPr>
        <w:t>Фандеева Н.С.     (воспитатель).</w:t>
      </w:r>
    </w:p>
    <w:p w:rsidR="00170636" w:rsidRDefault="00170636" w:rsidP="00170636">
      <w:pPr>
        <w:pStyle w:val="a3"/>
        <w:widowControl w:val="0"/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Качественный состав педагогов ДОУ, согласно анализу </w:t>
      </w:r>
      <w:proofErr w:type="spellStart"/>
      <w:r>
        <w:rPr>
          <w:w w:val="110"/>
          <w:sz w:val="28"/>
          <w:szCs w:val="28"/>
        </w:rPr>
        <w:t>профессиограмм</w:t>
      </w:r>
      <w:proofErr w:type="spellEnd"/>
      <w:r>
        <w:rPr>
          <w:w w:val="110"/>
          <w:sz w:val="28"/>
          <w:szCs w:val="28"/>
        </w:rPr>
        <w:t>, в 2022-2023 уч. году:</w:t>
      </w:r>
    </w:p>
    <w:p w:rsidR="00170636" w:rsidRDefault="00170636" w:rsidP="00170636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высокий уровень – 4,</w:t>
      </w:r>
    </w:p>
    <w:p w:rsidR="00170636" w:rsidRDefault="00170636" w:rsidP="00170636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достаточный        – 7,</w:t>
      </w:r>
    </w:p>
    <w:p w:rsidR="00170636" w:rsidRDefault="00170636" w:rsidP="00170636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средний                – 6,</w:t>
      </w:r>
    </w:p>
    <w:p w:rsidR="00170636" w:rsidRDefault="00170636" w:rsidP="00170636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низкий                  – 0,</w:t>
      </w:r>
    </w:p>
    <w:p w:rsidR="00170636" w:rsidRDefault="00170636" w:rsidP="00170636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не оценивались   – 2 (Фандеева Н.С., Харченко Н.С.). </w:t>
      </w:r>
    </w:p>
    <w:p w:rsidR="00170636" w:rsidRPr="00250793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250793">
        <w:rPr>
          <w:rFonts w:ascii="Times New Roman" w:hAnsi="Times New Roman"/>
          <w:w w:val="110"/>
          <w:sz w:val="28"/>
          <w:szCs w:val="28"/>
        </w:rPr>
        <w:t>Педагогический коллектив в 2022-2023 учебном году работал без детского контингента по причине СВО.</w:t>
      </w:r>
    </w:p>
    <w:p w:rsidR="00170636" w:rsidRPr="00250793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w w:val="110"/>
          <w:sz w:val="28"/>
          <w:szCs w:val="28"/>
        </w:rPr>
      </w:pPr>
      <w:r w:rsidRPr="00250793">
        <w:rPr>
          <w:rFonts w:ascii="Times New Roman" w:hAnsi="Times New Roman"/>
          <w:w w:val="110"/>
          <w:sz w:val="28"/>
          <w:szCs w:val="28"/>
        </w:rPr>
        <w:t xml:space="preserve">На протяжении учебного года педагоги были активными участниками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вебинаров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, конференций, семинаров РФ. Общее количество педагогов, принявших участие в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вебинарах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, ровняется 20. Повысили уровень самообразования на интернет </w:t>
      </w:r>
      <w:proofErr w:type="gramStart"/>
      <w:r w:rsidRPr="00250793">
        <w:rPr>
          <w:rFonts w:ascii="Times New Roman" w:hAnsi="Times New Roman"/>
          <w:w w:val="110"/>
          <w:sz w:val="28"/>
          <w:szCs w:val="28"/>
        </w:rPr>
        <w:t>платформах</w:t>
      </w:r>
      <w:proofErr w:type="gramEnd"/>
      <w:r w:rsidRPr="00250793">
        <w:rPr>
          <w:rFonts w:ascii="Times New Roman" w:hAnsi="Times New Roman"/>
          <w:w w:val="110"/>
          <w:sz w:val="28"/>
          <w:szCs w:val="28"/>
        </w:rPr>
        <w:t xml:space="preserve"> (РФ) общим числом 6 (Фомина Е.Г., Воронцова В.В.,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Михайлюк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Н.В., Никитченко Е.А.,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М.Ф., Литвинова Ю.Н.). В марафоне участвовали: Литвинова Ю.Н.,   </w:t>
      </w:r>
    </w:p>
    <w:p w:rsidR="00170636" w:rsidRPr="00250793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250793">
        <w:rPr>
          <w:rFonts w:ascii="Times New Roman" w:hAnsi="Times New Roman"/>
          <w:w w:val="110"/>
          <w:sz w:val="28"/>
          <w:szCs w:val="28"/>
        </w:rPr>
        <w:t xml:space="preserve">На платформе «В союзе с детством» педагоги Литвинова Ю.Н.,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lastRenderedPageBreak/>
        <w:t>Войко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К.Ю. участвовали с проектом «Мы живём в России» с презентацией «Макеевка: Центрально-городской район – сердцу милый уголок». Получили сертификаты.</w:t>
      </w:r>
    </w:p>
    <w:p w:rsidR="00170636" w:rsidRPr="00250793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250793">
        <w:rPr>
          <w:rFonts w:ascii="Times New Roman" w:hAnsi="Times New Roman"/>
          <w:w w:val="110"/>
          <w:sz w:val="28"/>
          <w:szCs w:val="28"/>
        </w:rPr>
        <w:t xml:space="preserve">Педагоги Фомина Е.Г.,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М.Ф., Никитченко Е.А. приняли участие во 2 Международной Ассамблее Российской академии образования «Педагоги и время». Всероссийский форум «Воспитатели России»: дошкольное образование – новые ориентиры» постоянно посещали педагоги Фомина Е.Г., Никитченко Е.А.,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М.Ф.,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Сытникова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Г.Ю. и др. Мероприятия, организованные на платформе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Минпросвещения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РФ по внедрения ФОП </w:t>
      </w:r>
      <w:proofErr w:type="gramStart"/>
      <w:r w:rsidRPr="00250793">
        <w:rPr>
          <w:rFonts w:ascii="Times New Roman" w:hAnsi="Times New Roman"/>
          <w:w w:val="110"/>
          <w:sz w:val="28"/>
          <w:szCs w:val="28"/>
        </w:rPr>
        <w:t>ДО</w:t>
      </w:r>
      <w:proofErr w:type="gramEnd"/>
      <w:r w:rsidRPr="00250793">
        <w:rPr>
          <w:rFonts w:ascii="Times New Roman" w:hAnsi="Times New Roman"/>
          <w:w w:val="110"/>
          <w:sz w:val="28"/>
          <w:szCs w:val="28"/>
        </w:rPr>
        <w:t xml:space="preserve"> посещали все педагоги МБДОУ № 7 /отчёты в МЦ/.</w:t>
      </w:r>
    </w:p>
    <w:p w:rsidR="00170636" w:rsidRPr="00250793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250793">
        <w:rPr>
          <w:rFonts w:ascii="Times New Roman" w:hAnsi="Times New Roman"/>
          <w:w w:val="110"/>
          <w:sz w:val="28"/>
          <w:szCs w:val="28"/>
        </w:rPr>
        <w:t xml:space="preserve">В муниципальном конкурсе «Педагог года ДНР 2023» приняли участие в 2х номинациях педагоги: Воронцова В.В. – педагог-психолог – сертификат;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Михайлюк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Н.В. – учитель-логопед – диплом 3 место.</w:t>
      </w:r>
    </w:p>
    <w:p w:rsidR="00170636" w:rsidRPr="00250793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250793">
        <w:rPr>
          <w:rFonts w:ascii="Times New Roman" w:hAnsi="Times New Roman"/>
          <w:w w:val="110"/>
          <w:sz w:val="28"/>
          <w:szCs w:val="28"/>
        </w:rPr>
        <w:t xml:space="preserve">В конкурсе-выставке прикладного искусства «Жила-была сказка» в номинации «Творческое вдохновение»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Сытникова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Г.Ю., Бандурко Г.В. получили сертификаты победителей за 2 и 3 места.</w:t>
      </w:r>
    </w:p>
    <w:p w:rsidR="00170636" w:rsidRPr="00250793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250793">
        <w:rPr>
          <w:rFonts w:ascii="Times New Roman" w:hAnsi="Times New Roman"/>
          <w:w w:val="110"/>
          <w:sz w:val="28"/>
          <w:szCs w:val="28"/>
        </w:rPr>
        <w:t xml:space="preserve">Педагоги учреждения активно участвовали в различных видах тестирования ДРИРО и РФ Воронцова В.В., Фомина Е.Г., Никитченко Е.А., </w:t>
      </w:r>
      <w:proofErr w:type="spellStart"/>
      <w:r w:rsidRPr="00250793">
        <w:rPr>
          <w:rFonts w:ascii="Times New Roman" w:hAnsi="Times New Roman"/>
          <w:w w:val="110"/>
          <w:sz w:val="28"/>
          <w:szCs w:val="28"/>
        </w:rPr>
        <w:t>Проноза</w:t>
      </w:r>
      <w:proofErr w:type="spellEnd"/>
      <w:r w:rsidRPr="00250793">
        <w:rPr>
          <w:rFonts w:ascii="Times New Roman" w:hAnsi="Times New Roman"/>
          <w:w w:val="110"/>
          <w:sz w:val="28"/>
          <w:szCs w:val="28"/>
        </w:rPr>
        <w:t xml:space="preserve"> М.Ф. /сертификаты/.</w:t>
      </w:r>
    </w:p>
    <w:p w:rsidR="00170636" w:rsidRPr="00250793" w:rsidRDefault="00170636" w:rsidP="00170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250793">
        <w:rPr>
          <w:rFonts w:ascii="Times New Roman" w:hAnsi="Times New Roman"/>
          <w:w w:val="110"/>
          <w:sz w:val="28"/>
          <w:szCs w:val="28"/>
        </w:rPr>
        <w:t>Воспитанники учреждения в дистанционном формате принимали участие в конкурсах: ФОБ, День Победы, ПДД: рисунки, акции.</w:t>
      </w:r>
    </w:p>
    <w:p w:rsidR="00170636" w:rsidRPr="00250793" w:rsidRDefault="00170636" w:rsidP="00170636">
      <w:pPr>
        <w:keepNext/>
        <w:spacing w:after="0" w:line="240" w:lineRule="auto"/>
        <w:ind w:firstLine="709"/>
        <w:outlineLvl w:val="1"/>
        <w:rPr>
          <w:rFonts w:ascii="Times New Roman" w:eastAsiaTheme="majorEastAsia" w:hAnsi="Times New Roman"/>
          <w:b/>
          <w:bCs/>
          <w:spacing w:val="6"/>
          <w:sz w:val="28"/>
          <w:szCs w:val="28"/>
        </w:rPr>
      </w:pPr>
      <w:r w:rsidRPr="00250793">
        <w:rPr>
          <w:rFonts w:ascii="Times New Roman" w:eastAsiaTheme="majorEastAsia" w:hAnsi="Times New Roman"/>
          <w:b/>
          <w:bCs/>
          <w:spacing w:val="6"/>
          <w:sz w:val="28"/>
          <w:szCs w:val="28"/>
        </w:rPr>
        <w:t>3 Оценка эффективности методической работы</w:t>
      </w:r>
    </w:p>
    <w:p w:rsidR="00170636" w:rsidRPr="00250793" w:rsidRDefault="00170636" w:rsidP="00170636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В Муниципальном бюджетном дошкольном образовательном учреждении «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Ясли-сад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№ 7 комбинированного типа города Макеевки» постоянно идет процесс поиска новых форм, методов, структуры методической работы. Это обусловлено поиском нового стиля, новых интерактивных форм общения с людьми в личностно-развивающем образовании.</w:t>
      </w:r>
    </w:p>
    <w:p w:rsidR="00170636" w:rsidRPr="00250793" w:rsidRDefault="00170636" w:rsidP="00170636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Текущий учебный год был наполнен работой по изучению  и внедрению нормативных документов РФ по дошкольному образованию.</w:t>
      </w:r>
    </w:p>
    <w:p w:rsidR="00170636" w:rsidRPr="00250793" w:rsidRDefault="00170636" w:rsidP="00170636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С этой целью вся методическая работа, проводимая в учебном 2022-2023 году, обеспечивала реальную помощь всем членам педагогического коллектива по намеченной «Дорожной карте по внедрению ФОП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ДО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».</w:t>
      </w:r>
    </w:p>
    <w:p w:rsidR="00170636" w:rsidRPr="00250793" w:rsidRDefault="00170636" w:rsidP="00170636">
      <w:pPr>
        <w:spacing w:after="0"/>
        <w:ind w:left="567" w:firstLine="142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 этой целью были проведены консультации педагогам:</w:t>
      </w:r>
    </w:p>
    <w:p w:rsidR="00170636" w:rsidRPr="00250793" w:rsidRDefault="00170636" w:rsidP="0017063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proofErr w:type="gram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обновлённый</w:t>
      </w:r>
      <w:proofErr w:type="gram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 ГОС ДО РФ;</w:t>
      </w:r>
    </w:p>
    <w:p w:rsidR="00170636" w:rsidRPr="00250793" w:rsidRDefault="00170636" w:rsidP="0017063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ФОП: её структура и основные требования;</w:t>
      </w:r>
    </w:p>
    <w:p w:rsidR="00170636" w:rsidRPr="00250793" w:rsidRDefault="00170636" w:rsidP="0017063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проведение анализа инфраструктуры ДОУ и дальнейшее его использование для построения развивающей предметной среды»</w:t>
      </w:r>
    </w:p>
    <w:p w:rsidR="00170636" w:rsidRPr="00250793" w:rsidRDefault="00170636" w:rsidP="0017063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методические рекомендации к реализации ФОП;</w:t>
      </w:r>
    </w:p>
    <w:p w:rsidR="00170636" w:rsidRPr="00250793" w:rsidRDefault="00170636" w:rsidP="0017063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структура составления ОП ДОУ;</w:t>
      </w:r>
    </w:p>
    <w:p w:rsidR="00170636" w:rsidRPr="00250793" w:rsidRDefault="00170636" w:rsidP="0017063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сравнительный анализ ОП ДОУ 2019 года с ФОП;</w:t>
      </w:r>
    </w:p>
    <w:p w:rsidR="00170636" w:rsidRPr="00250793" w:rsidRDefault="00170636" w:rsidP="0017063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модель ОП РФ и сравнительный анализ </w:t>
      </w:r>
      <w:proofErr w:type="gram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</w:t>
      </w:r>
      <w:proofErr w:type="gram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 ОП ДОУ;</w:t>
      </w:r>
    </w:p>
    <w:p w:rsidR="00170636" w:rsidRPr="00250793" w:rsidRDefault="00170636" w:rsidP="0017063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lastRenderedPageBreak/>
        <w:t xml:space="preserve">модель ОП МЦ и сравнительный анализ </w:t>
      </w:r>
      <w:proofErr w:type="gram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с</w:t>
      </w:r>
      <w:proofErr w:type="gram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 ОП ДОУ, коррекция.</w:t>
      </w:r>
    </w:p>
    <w:p w:rsidR="00170636" w:rsidRPr="00250793" w:rsidRDefault="00170636" w:rsidP="00170636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В МДОУ была создана рабочая группа, которая осуществила сравнительный анализ программ и сделала вывод о переработке ОП ДОУ 2019 года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рекомендуемой ФОП. Активными членами творческой группы стали по приказу МБДОУ: Фомина Е.Г., Никитченко Е.А.,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Проноза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М.Ф.,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Сытникова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Г.Ю., Марчук Л.Й., Тимощук Н.Й. Диагностические материалы были переданы в МЦ г. Макеевки. Старший воспитатель Фомина Е.Г. организовала рассылку материалов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Минпросвещения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и материалов «В союзе с детством» по внедрению ФОП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ДО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на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электронные адреса педагогов: семинары, конференции,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вебинары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. После чего проводились обсуждения по реализации их в жизнь.</w:t>
      </w:r>
    </w:p>
    <w:p w:rsidR="00170636" w:rsidRPr="00250793" w:rsidRDefault="00170636" w:rsidP="00170636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       В МБДОУ была собрана Нормативная база документов образовательной системы РФ и внесена в дневники по самообразованию каждого педагога. В МК ДОУ создали кейс с Нормативными документами /бумажные носители/. Коллектив педагогов столкнулся с трудностями по созданию УМК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к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ОП ДОУ. Была проанализирована ранее известная методическая литература и полученная с РФ, учтены рекомендации Модели. Вся работа освещалась на персональном сайте МДОУ и в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соцсети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«В Контакте». Отдельно проводилась работа с учителями-логопедами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Михайлюк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Н.В., </w:t>
      </w:r>
      <w:proofErr w:type="spell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Семёновой</w:t>
      </w:r>
      <w:proofErr w:type="spell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А.А. по изучению ФАП ДО РФ и составлению АП МБДОУ. Работа требовала координации 2х программ: ФОП </w:t>
      </w:r>
      <w:proofErr w:type="gramStart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ДО</w:t>
      </w:r>
      <w:proofErr w:type="gramEnd"/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и ФАП ДО, что и было сделано.</w:t>
      </w:r>
    </w:p>
    <w:p w:rsidR="00170636" w:rsidRPr="00250793" w:rsidRDefault="00170636" w:rsidP="00170636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      Каждая возрастная группа ДОУ работала по обновлению развивающей предметной среды для детей и изготовлению новых пособий по разделам ФОП. Педагоги определили список УМК для работы в новом учебном году по всем разделам программы ДОУ, учитывая потребности ДОУ и региона. Составили новые режимы, сетки занятий, проекты двигательной активности детей на осенне-зимний период, циклограммы деятельности дошкольников на неделю.</w:t>
      </w:r>
    </w:p>
    <w:p w:rsidR="00170636" w:rsidRPr="00250793" w:rsidRDefault="00170636" w:rsidP="00170636">
      <w:pPr>
        <w:spacing w:after="0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 xml:space="preserve"> Запланированная работа в годовом плане ДОУ на 2022-2023 учебный год выполнялась с педагогами в нужном объеме, а работа с детьми на дистанционном общении. Трудности были в том, что не все родители имели возможность участвовать в выполнении заданий по причине занятости на рабочих местах.</w:t>
      </w:r>
    </w:p>
    <w:p w:rsidR="00170636" w:rsidRPr="00250793" w:rsidRDefault="00170636" w:rsidP="00170636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</w:pPr>
      <w:r w:rsidRPr="00250793">
        <w:rPr>
          <w:rFonts w:ascii="Times New Roman" w:eastAsiaTheme="majorEastAsia" w:hAnsi="Times New Roman"/>
          <w:bCs/>
          <w:spacing w:val="6"/>
          <w:kern w:val="32"/>
          <w:sz w:val="28"/>
          <w:szCs w:val="28"/>
        </w:rPr>
        <w:t>Анализ методической работы из годового плана учреждения показал следующее:</w:t>
      </w:r>
    </w:p>
    <w:p w:rsidR="00170636" w:rsidRPr="00250793" w:rsidRDefault="00170636" w:rsidP="00170636">
      <w:pPr>
        <w:pStyle w:val="a3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 xml:space="preserve">педагогические советы /3/ проведены полностью; добавлены на обсуждения насущные вопросы перехода </w:t>
      </w:r>
      <w:proofErr w:type="spellStart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воспитательно</w:t>
      </w:r>
      <w:proofErr w:type="spellEnd"/>
      <w:r w:rsidRPr="00250793">
        <w:rPr>
          <w:rFonts w:eastAsiaTheme="majorEastAsia"/>
          <w:bCs/>
          <w:spacing w:val="6"/>
          <w:kern w:val="32"/>
          <w:sz w:val="28"/>
          <w:szCs w:val="28"/>
        </w:rPr>
        <w:t>-образовательной работы по ФОП с 01.09.23г.;</w:t>
      </w:r>
    </w:p>
    <w:p w:rsidR="00170636" w:rsidRPr="00250793" w:rsidRDefault="00170636" w:rsidP="00170636">
      <w:pPr>
        <w:pStyle w:val="a3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школа «Ступеньки творчества» по теме «Функциональная грамотность дошкольников» работала не в полном объеме: многие педагоги были в бесплатных отпусках, на выезде. Частично работа запланирована на будущий учебный год;</w:t>
      </w:r>
    </w:p>
    <w:p w:rsidR="00170636" w:rsidRPr="00250793" w:rsidRDefault="00170636" w:rsidP="00170636">
      <w:pPr>
        <w:pStyle w:val="a3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«Дни профессионального мастерства» не проводились из-за отсутствия детей в учреждении;</w:t>
      </w:r>
    </w:p>
    <w:p w:rsidR="00170636" w:rsidRPr="00250793" w:rsidRDefault="00170636" w:rsidP="00170636">
      <w:pPr>
        <w:pStyle w:val="a3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Консультации педагогам были проведены в полном объеме по годовому плану и выше перечисленные по ФОП;</w:t>
      </w:r>
    </w:p>
    <w:p w:rsidR="00170636" w:rsidRPr="00250793" w:rsidRDefault="00170636" w:rsidP="00170636">
      <w:pPr>
        <w:pStyle w:val="a3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методическое объединение по музыкальному развитию дошкольников не проводилось по причине расчёта музыкального руководителя;</w:t>
      </w:r>
    </w:p>
    <w:p w:rsidR="00170636" w:rsidRPr="00250793" w:rsidRDefault="00170636" w:rsidP="00170636">
      <w:pPr>
        <w:pStyle w:val="a3"/>
        <w:numPr>
          <w:ilvl w:val="0"/>
          <w:numId w:val="16"/>
        </w:numPr>
        <w:ind w:left="0" w:firstLine="709"/>
        <w:jc w:val="both"/>
        <w:rPr>
          <w:rFonts w:eastAsiaTheme="majorEastAsia"/>
          <w:bCs/>
          <w:spacing w:val="6"/>
          <w:kern w:val="32"/>
          <w:sz w:val="28"/>
          <w:szCs w:val="28"/>
        </w:rPr>
      </w:pPr>
      <w:r w:rsidRPr="00250793">
        <w:rPr>
          <w:rFonts w:eastAsiaTheme="majorEastAsia"/>
          <w:bCs/>
          <w:spacing w:val="6"/>
          <w:kern w:val="32"/>
          <w:sz w:val="28"/>
          <w:szCs w:val="28"/>
        </w:rPr>
        <w:t>показательные занятия не проводились.</w:t>
      </w:r>
    </w:p>
    <w:p w:rsidR="00170636" w:rsidRPr="00250793" w:rsidRDefault="00170636" w:rsidP="00170636">
      <w:pPr>
        <w:tabs>
          <w:tab w:val="left" w:pos="619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250793">
        <w:rPr>
          <w:rFonts w:ascii="Times New Roman" w:hAnsi="Times New Roman"/>
          <w:b/>
          <w:sz w:val="28"/>
          <w:szCs w:val="28"/>
        </w:rPr>
        <w:t>Итоги работы МБДОУ за 2022-2023 учебный год</w:t>
      </w:r>
    </w:p>
    <w:p w:rsidR="00170636" w:rsidRPr="00250793" w:rsidRDefault="00170636" w:rsidP="001706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50793">
        <w:rPr>
          <w:rFonts w:ascii="Times New Roman" w:hAnsi="Times New Roman"/>
          <w:sz w:val="28"/>
          <w:szCs w:val="28"/>
        </w:rPr>
        <w:tab/>
        <w:t>На основании полученных результатов за 2022-2023 учебный год можно выделить общие позитивные и негативные моменты в работе педагогического коллектива МБДОУ.</w:t>
      </w:r>
    </w:p>
    <w:p w:rsidR="00170636" w:rsidRPr="00250793" w:rsidRDefault="00170636" w:rsidP="001706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50793">
        <w:rPr>
          <w:rFonts w:ascii="Times New Roman" w:hAnsi="Times New Roman"/>
          <w:sz w:val="28"/>
          <w:szCs w:val="28"/>
        </w:rPr>
        <w:tab/>
        <w:t>Позитивные моменты:</w:t>
      </w:r>
    </w:p>
    <w:p w:rsidR="00170636" w:rsidRPr="00250793" w:rsidRDefault="00170636" w:rsidP="00170636">
      <w:pPr>
        <w:numPr>
          <w:ilvl w:val="0"/>
          <w:numId w:val="1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50793">
        <w:rPr>
          <w:rFonts w:ascii="Times New Roman" w:hAnsi="Times New Roman"/>
          <w:sz w:val="28"/>
          <w:szCs w:val="28"/>
        </w:rPr>
        <w:t>Стабилизация педагогического состава.</w:t>
      </w:r>
    </w:p>
    <w:p w:rsidR="00170636" w:rsidRPr="00250793" w:rsidRDefault="00170636" w:rsidP="00170636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50793">
        <w:rPr>
          <w:rFonts w:ascii="Times New Roman" w:hAnsi="Times New Roman"/>
          <w:sz w:val="28"/>
          <w:szCs w:val="28"/>
        </w:rPr>
        <w:t>Переход на внедрение ФОП и составление новых образовательных программ ДОУ: ОП ДОУ и АП ДОУ;</w:t>
      </w:r>
    </w:p>
    <w:p w:rsidR="00170636" w:rsidRPr="00250793" w:rsidRDefault="00170636" w:rsidP="00170636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50793">
        <w:rPr>
          <w:rFonts w:ascii="Times New Roman" w:hAnsi="Times New Roman"/>
          <w:sz w:val="28"/>
          <w:szCs w:val="28"/>
        </w:rPr>
        <w:t>Повышение уровня самообразования педагогов по внедрению ФГОС дошкольного образования РФ и ФОП ДО РФ; качества образования.</w:t>
      </w:r>
    </w:p>
    <w:p w:rsidR="00170636" w:rsidRPr="00250793" w:rsidRDefault="00170636" w:rsidP="00170636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50793">
        <w:rPr>
          <w:rFonts w:ascii="Times New Roman" w:hAnsi="Times New Roman"/>
          <w:sz w:val="28"/>
          <w:szCs w:val="28"/>
        </w:rPr>
        <w:t>Выполнение плана курсовой переподготовки педагогов.</w:t>
      </w:r>
    </w:p>
    <w:p w:rsidR="00170636" w:rsidRPr="00250793" w:rsidRDefault="00170636" w:rsidP="00170636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50793">
        <w:rPr>
          <w:rFonts w:ascii="Times New Roman" w:hAnsi="Times New Roman"/>
          <w:sz w:val="28"/>
          <w:szCs w:val="28"/>
        </w:rPr>
        <w:t>Достаточный уровень проведения методической работы в МБДОУ.</w:t>
      </w:r>
    </w:p>
    <w:p w:rsidR="00170636" w:rsidRPr="00250793" w:rsidRDefault="00170636" w:rsidP="00170636">
      <w:pPr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50793">
        <w:rPr>
          <w:rFonts w:ascii="Times New Roman" w:hAnsi="Times New Roman"/>
          <w:sz w:val="28"/>
          <w:szCs w:val="28"/>
        </w:rPr>
        <w:t>Сохранение стабильной работы группы приоритетного направления.</w:t>
      </w:r>
    </w:p>
    <w:p w:rsidR="00170636" w:rsidRPr="00250793" w:rsidRDefault="00170636" w:rsidP="001706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70636" w:rsidRPr="00250793" w:rsidRDefault="00170636" w:rsidP="001706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50793">
        <w:rPr>
          <w:rFonts w:ascii="Times New Roman" w:hAnsi="Times New Roman"/>
          <w:sz w:val="28"/>
          <w:szCs w:val="28"/>
        </w:rPr>
        <w:t>Недостатки:</w:t>
      </w:r>
    </w:p>
    <w:p w:rsidR="00170636" w:rsidRPr="00250793" w:rsidRDefault="00170636" w:rsidP="00170636">
      <w:pPr>
        <w:pStyle w:val="a3"/>
        <w:numPr>
          <w:ilvl w:val="0"/>
          <w:numId w:val="12"/>
        </w:numPr>
        <w:spacing w:after="0"/>
        <w:ind w:firstLine="709"/>
        <w:rPr>
          <w:sz w:val="28"/>
          <w:szCs w:val="28"/>
        </w:rPr>
      </w:pPr>
      <w:r w:rsidRPr="00250793">
        <w:rPr>
          <w:sz w:val="28"/>
          <w:szCs w:val="28"/>
        </w:rPr>
        <w:t>Недостаточный уровень материальной базы МБДОУ.</w:t>
      </w:r>
    </w:p>
    <w:p w:rsidR="00170636" w:rsidRPr="00250793" w:rsidRDefault="00170636" w:rsidP="00170636">
      <w:pPr>
        <w:pStyle w:val="a3"/>
        <w:numPr>
          <w:ilvl w:val="0"/>
          <w:numId w:val="12"/>
        </w:numPr>
        <w:spacing w:after="0"/>
        <w:ind w:firstLine="709"/>
        <w:rPr>
          <w:sz w:val="28"/>
          <w:szCs w:val="28"/>
        </w:rPr>
      </w:pPr>
      <w:r w:rsidRPr="00250793">
        <w:rPr>
          <w:sz w:val="28"/>
          <w:szCs w:val="28"/>
        </w:rPr>
        <w:t>Непосещение детьми ДОУ.</w:t>
      </w:r>
    </w:p>
    <w:p w:rsidR="00170636" w:rsidRPr="00250793" w:rsidRDefault="00170636" w:rsidP="00170636">
      <w:pPr>
        <w:pStyle w:val="a3"/>
        <w:numPr>
          <w:ilvl w:val="0"/>
          <w:numId w:val="12"/>
        </w:numPr>
        <w:spacing w:after="0"/>
        <w:ind w:firstLine="709"/>
        <w:rPr>
          <w:sz w:val="28"/>
          <w:szCs w:val="28"/>
        </w:rPr>
      </w:pPr>
      <w:r w:rsidRPr="00250793">
        <w:rPr>
          <w:sz w:val="28"/>
          <w:szCs w:val="28"/>
        </w:rPr>
        <w:t>Отсутствие инструктора по физическому воспитанию и музыкального руководителя.</w:t>
      </w:r>
    </w:p>
    <w:p w:rsidR="00170636" w:rsidRPr="00E27566" w:rsidRDefault="00170636" w:rsidP="00170636">
      <w:pPr>
        <w:spacing w:after="0"/>
        <w:ind w:left="360" w:firstLine="709"/>
        <w:rPr>
          <w:sz w:val="28"/>
          <w:szCs w:val="28"/>
        </w:rPr>
      </w:pPr>
    </w:p>
    <w:p w:rsidR="00170636" w:rsidRDefault="00170636" w:rsidP="00170636">
      <w:pPr>
        <w:ind w:firstLine="709"/>
      </w:pPr>
    </w:p>
    <w:p w:rsidR="00170636" w:rsidRDefault="00170636" w:rsidP="00170636">
      <w:pPr>
        <w:ind w:firstLine="709"/>
      </w:pPr>
    </w:p>
    <w:p w:rsidR="00170636" w:rsidRPr="00170636" w:rsidRDefault="00170636" w:rsidP="0017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0636" w:rsidRPr="0017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B70"/>
    <w:multiLevelType w:val="hybridMultilevel"/>
    <w:tmpl w:val="966E886A"/>
    <w:lvl w:ilvl="0" w:tplc="E29641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0144"/>
    <w:multiLevelType w:val="hybridMultilevel"/>
    <w:tmpl w:val="6FBE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0AE5"/>
    <w:multiLevelType w:val="hybridMultilevel"/>
    <w:tmpl w:val="60589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504E3A"/>
    <w:multiLevelType w:val="hybridMultilevel"/>
    <w:tmpl w:val="8440F310"/>
    <w:lvl w:ilvl="0" w:tplc="D50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60618"/>
    <w:multiLevelType w:val="hybridMultilevel"/>
    <w:tmpl w:val="0BB0D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C0217"/>
    <w:multiLevelType w:val="hybridMultilevel"/>
    <w:tmpl w:val="E0F6D296"/>
    <w:lvl w:ilvl="0" w:tplc="F948E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742CEB"/>
    <w:multiLevelType w:val="hybridMultilevel"/>
    <w:tmpl w:val="CA18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433F96"/>
    <w:multiLevelType w:val="hybridMultilevel"/>
    <w:tmpl w:val="28360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E4023"/>
    <w:multiLevelType w:val="hybridMultilevel"/>
    <w:tmpl w:val="672A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53B46"/>
    <w:multiLevelType w:val="hybridMultilevel"/>
    <w:tmpl w:val="4EB8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C231D"/>
    <w:multiLevelType w:val="hybridMultilevel"/>
    <w:tmpl w:val="6B482030"/>
    <w:lvl w:ilvl="0" w:tplc="D50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C2CA5"/>
    <w:multiLevelType w:val="hybridMultilevel"/>
    <w:tmpl w:val="F53E0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DE07857"/>
    <w:multiLevelType w:val="hybridMultilevel"/>
    <w:tmpl w:val="CFC2CFBC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>
    <w:nsid w:val="441A496A"/>
    <w:multiLevelType w:val="hybridMultilevel"/>
    <w:tmpl w:val="519E8ECA"/>
    <w:lvl w:ilvl="0" w:tplc="D50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B59A2"/>
    <w:multiLevelType w:val="hybridMultilevel"/>
    <w:tmpl w:val="BAFCC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C5422A"/>
    <w:multiLevelType w:val="hybridMultilevel"/>
    <w:tmpl w:val="F110A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27F6142"/>
    <w:multiLevelType w:val="hybridMultilevel"/>
    <w:tmpl w:val="E1C0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501B4"/>
    <w:multiLevelType w:val="hybridMultilevel"/>
    <w:tmpl w:val="1446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9"/>
  </w:num>
  <w:num w:numId="9">
    <w:abstractNumId w:val="7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14"/>
  </w:num>
  <w:num w:numId="16">
    <w:abstractNumId w:val="16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9E"/>
    <w:rsid w:val="00170636"/>
    <w:rsid w:val="003023B2"/>
    <w:rsid w:val="005E739E"/>
    <w:rsid w:val="00E0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63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6"/>
    </w:rPr>
  </w:style>
  <w:style w:type="table" w:styleId="a4">
    <w:name w:val="Table Grid"/>
    <w:basedOn w:val="a1"/>
    <w:uiPriority w:val="59"/>
    <w:rsid w:val="0017063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63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6"/>
    </w:rPr>
  </w:style>
  <w:style w:type="table" w:styleId="a4">
    <w:name w:val="Table Grid"/>
    <w:basedOn w:val="a1"/>
    <w:uiPriority w:val="59"/>
    <w:rsid w:val="0017063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2024-01-08T07:37:00Z</dcterms:created>
  <dcterms:modified xsi:type="dcterms:W3CDTF">2024-01-08T07:41:00Z</dcterms:modified>
</cp:coreProperties>
</file>